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color w:val="auto"/>
          <w:szCs w:val="32"/>
        </w:rPr>
      </w:pPr>
      <w:r>
        <w:rPr>
          <w:rFonts w:hint="eastAsia" w:ascii="黑体" w:eastAsia="黑体"/>
          <w:color w:val="auto"/>
          <w:szCs w:val="32"/>
        </w:rPr>
        <w:t>附件：</w:t>
      </w:r>
    </w:p>
    <w:p>
      <w:pPr>
        <w:spacing w:line="56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广西内部审计师协会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期培训班报名回执（汇总）表</w:t>
      </w:r>
    </w:p>
    <w:p>
      <w:pPr>
        <w:rPr>
          <w:rFonts w:hint="eastAsia" w:ascii="黑体" w:eastAsia="黑体"/>
          <w:color w:val="auto"/>
          <w:szCs w:val="32"/>
        </w:rPr>
      </w:pPr>
    </w:p>
    <w:tbl>
      <w:tblPr>
        <w:tblStyle w:val="5"/>
        <w:tblW w:w="14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679"/>
        <w:gridCol w:w="1350"/>
        <w:gridCol w:w="1175"/>
        <w:gridCol w:w="1513"/>
        <w:gridCol w:w="1912"/>
        <w:gridCol w:w="2200"/>
        <w:gridCol w:w="1238"/>
        <w:gridCol w:w="2118"/>
        <w:gridCol w:w="25"/>
        <w:gridCol w:w="831"/>
        <w:gridCol w:w="7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所在部门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及职务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发票开具单位及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eastAsia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手机号码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  <w:t>（办公电话）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16"/>
                <w:szCs w:val="16"/>
              </w:rPr>
              <w:t>（是否）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  <w:lang w:eastAsia="zh-CN"/>
              </w:rPr>
              <w:t>单住</w:t>
            </w: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Courier New" w:hAnsi="Courier New"/>
                <w:b/>
                <w:bCs/>
                <w:color w:val="auto"/>
                <w:sz w:val="16"/>
                <w:szCs w:val="16"/>
              </w:rPr>
              <w:t>（是否）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YjExMzFjZDdhMjdkMGM1OTZmMzNhNWVlMDFlZWIifQ=="/>
  </w:docVars>
  <w:rsids>
    <w:rsidRoot w:val="0985034B"/>
    <w:rsid w:val="098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2024-06-28T07:54:00Z</dcterms:created>
  <dc:creator>自己文件存本地</dc:creator>
  <cp:lastModifiedBy>自己文件存本地</cp:lastModifiedBy>
  <dcterms:modified xsi:type="dcterms:W3CDTF">2024-06-28T07:56:22Z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C7D1B21E8B3C4DED973AD72F1B5924D7_11</vt:lpwstr>
  </property>
</Properties>
</file>